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9738" w14:textId="5EB20B85" w:rsidR="008E4974" w:rsidRDefault="006564F0" w:rsidP="00A75705">
      <w:pPr>
        <w:spacing w:after="200" w:line="480" w:lineRule="auto"/>
        <w:jc w:val="center"/>
        <w:rPr>
          <w:lang w:val="kk-KZ"/>
        </w:rPr>
      </w:pPr>
      <w:r>
        <w:rPr>
          <w:lang w:val="kk-KZ"/>
        </w:rPr>
        <w:t xml:space="preserve">«ҚҰНДЫЛЫҚТАР НЕГІЗІНДЕ </w:t>
      </w:r>
      <w:r w:rsidR="008E4974">
        <w:t>А</w:t>
      </w:r>
      <w:r w:rsidR="008E4974">
        <w:rPr>
          <w:lang w:val="kk-KZ"/>
        </w:rPr>
        <w:t>ХМЕТ</w:t>
      </w:r>
      <w:r w:rsidR="008E4974">
        <w:t xml:space="preserve"> Б</w:t>
      </w:r>
      <w:r w:rsidR="008E4974">
        <w:rPr>
          <w:lang w:val="kk-KZ"/>
        </w:rPr>
        <w:t>АЙТҰРСЫНҰЛЫНЫҢ</w:t>
      </w:r>
      <w:r w:rsidR="008E4974">
        <w:t xml:space="preserve"> «Б</w:t>
      </w:r>
      <w:r w:rsidR="008E4974">
        <w:rPr>
          <w:lang w:val="kk-KZ"/>
        </w:rPr>
        <w:t>АУЛУ</w:t>
      </w:r>
      <w:r w:rsidR="008E4974">
        <w:t xml:space="preserve"> </w:t>
      </w:r>
      <w:r w:rsidR="008E4974">
        <w:rPr>
          <w:lang w:val="kk-KZ"/>
        </w:rPr>
        <w:t>МЕКТЕБІ</w:t>
      </w:r>
      <w:r w:rsidR="008E4974">
        <w:t xml:space="preserve">» </w:t>
      </w:r>
      <w:r w:rsidR="008E4974">
        <w:rPr>
          <w:lang w:val="kk-KZ"/>
        </w:rPr>
        <w:t>ТҰЖЫРЫМДАМАСЫ  ЖӘНЕ  БАСТАУЫШ СЫНЫП ОҚУШЫЛАРЫНЫҢ ФУНКЦИОНАЛДЫҚ САУАТТЫЛЫҒЫН ДАМЫТУ ЖОЛДАРЫ</w:t>
      </w:r>
      <w:r w:rsidR="008E4974">
        <w:t>»</w:t>
      </w:r>
    </w:p>
    <w:p w14:paraId="66617750" w14:textId="388A3651" w:rsidR="008E4974" w:rsidRPr="008E4974" w:rsidRDefault="008E4974" w:rsidP="00A92111">
      <w:pPr>
        <w:spacing w:after="200" w:line="480" w:lineRule="auto"/>
        <w:jc w:val="center"/>
        <w:rPr>
          <w:rFonts w:eastAsia="Calibri" w:cs="Times New Roman"/>
          <w:b/>
          <w:bCs/>
          <w:i/>
          <w:iCs/>
          <w:color w:val="222222"/>
          <w:szCs w:val="28"/>
          <w:shd w:val="clear" w:color="auto" w:fill="FFFFFF"/>
          <w:lang w:val="kk-KZ"/>
        </w:rPr>
      </w:pPr>
      <w:r w:rsidRPr="008E4974">
        <w:rPr>
          <w:rFonts w:eastAsia="Calibri" w:cs="Times New Roman"/>
          <w:b/>
          <w:bCs/>
          <w:i/>
          <w:iCs/>
          <w:color w:val="222222"/>
          <w:szCs w:val="28"/>
          <w:shd w:val="clear" w:color="auto" w:fill="FFFFFF"/>
          <w:lang w:val="kk-KZ"/>
        </w:rPr>
        <w:t>Агадиева  Айгуль Мауткалиевна,</w:t>
      </w:r>
    </w:p>
    <w:p w14:paraId="442B1799" w14:textId="0BEC5AC2" w:rsidR="008E4974" w:rsidRPr="008E4974" w:rsidRDefault="008E4974" w:rsidP="00A75705">
      <w:pPr>
        <w:spacing w:after="200" w:line="480" w:lineRule="auto"/>
        <w:jc w:val="center"/>
        <w:rPr>
          <w:rFonts w:eastAsia="Calibri" w:cs="Times New Roman"/>
          <w:i/>
          <w:iCs/>
          <w:color w:val="222222"/>
          <w:szCs w:val="28"/>
          <w:shd w:val="clear" w:color="auto" w:fill="FFFFFF"/>
          <w:lang w:val="kk-KZ"/>
        </w:rPr>
      </w:pPr>
      <w:r w:rsidRPr="008E4974">
        <w:rPr>
          <w:rFonts w:eastAsia="Calibri" w:cs="Times New Roman"/>
          <w:i/>
          <w:iCs/>
          <w:color w:val="222222"/>
          <w:szCs w:val="28"/>
          <w:shd w:val="clear" w:color="auto" w:fill="FFFFFF"/>
          <w:lang w:val="kk-KZ"/>
        </w:rPr>
        <w:t>«Ахмет Байтұрсынұлы атындағы орта мектебі»  коммуналдық мемлекеттік мекемесі</w:t>
      </w:r>
    </w:p>
    <w:p w14:paraId="443512C3" w14:textId="77777777" w:rsidR="008E4974" w:rsidRPr="008E4974" w:rsidRDefault="008E4974" w:rsidP="00A75705">
      <w:pPr>
        <w:spacing w:after="200" w:line="480" w:lineRule="auto"/>
        <w:jc w:val="center"/>
        <w:rPr>
          <w:rFonts w:eastAsia="Calibri" w:cs="Times New Roman"/>
          <w:i/>
          <w:iCs/>
          <w:color w:val="222222"/>
          <w:szCs w:val="28"/>
          <w:shd w:val="clear" w:color="auto" w:fill="FFFFFF"/>
          <w:lang w:val="kk-KZ"/>
        </w:rPr>
      </w:pPr>
      <w:r w:rsidRPr="008E4974">
        <w:rPr>
          <w:rFonts w:eastAsia="Calibri" w:cs="Times New Roman"/>
          <w:i/>
          <w:iCs/>
          <w:color w:val="222222"/>
          <w:szCs w:val="28"/>
          <w:shd w:val="clear" w:color="auto" w:fill="FFFFFF"/>
          <w:lang w:val="kk-KZ"/>
        </w:rPr>
        <w:t>Бастауыш сынып мұғалімі</w:t>
      </w:r>
    </w:p>
    <w:p w14:paraId="431D95EF" w14:textId="77777777" w:rsidR="008E4974" w:rsidRPr="008E4974" w:rsidRDefault="008E4974" w:rsidP="00A75705">
      <w:pPr>
        <w:spacing w:after="200" w:line="480" w:lineRule="auto"/>
        <w:jc w:val="center"/>
        <w:rPr>
          <w:rFonts w:eastAsia="Calibri" w:cs="Times New Roman"/>
          <w:i/>
          <w:iCs/>
          <w:color w:val="222222"/>
          <w:szCs w:val="28"/>
          <w:shd w:val="clear" w:color="auto" w:fill="FFFFFF"/>
          <w:lang w:val="kk-KZ"/>
        </w:rPr>
      </w:pPr>
      <w:r w:rsidRPr="008E4974">
        <w:rPr>
          <w:rFonts w:eastAsia="Calibri" w:cs="Times New Roman"/>
          <w:i/>
          <w:iCs/>
          <w:color w:val="222222"/>
          <w:szCs w:val="28"/>
          <w:shd w:val="clear" w:color="auto" w:fill="FFFFFF"/>
          <w:lang w:val="kk-KZ"/>
        </w:rPr>
        <w:t>Жібек жолы ауылы, Қарасай ауданы, Алматы облысы</w:t>
      </w:r>
    </w:p>
    <w:p w14:paraId="61E6E929" w14:textId="50A77B9C" w:rsidR="00BC7AAB" w:rsidRPr="00BC7AAB" w:rsidRDefault="008E4974" w:rsidP="00BC7AAB">
      <w:pPr>
        <w:spacing w:before="100" w:beforeAutospacing="1" w:after="100" w:afterAutospacing="1" w:line="360" w:lineRule="auto"/>
        <w:ind w:firstLine="708"/>
        <w:jc w:val="both"/>
        <w:rPr>
          <w:rFonts w:eastAsia="Times New Roman" w:cs="Times New Roman"/>
          <w:szCs w:val="28"/>
          <w:lang w:val="kk-KZ" w:eastAsia="ru-RU"/>
        </w:rPr>
      </w:pPr>
      <w:r w:rsidRPr="00BC7AAB">
        <w:rPr>
          <w:rFonts w:eastAsia="Times New Roman" w:cs="Times New Roman"/>
          <w:b/>
          <w:bCs/>
          <w:szCs w:val="28"/>
          <w:lang w:val="kk-KZ" w:eastAsia="ru-RU"/>
        </w:rPr>
        <w:t>Түйінді сөздер:</w:t>
      </w:r>
      <w:r w:rsidR="00A75705" w:rsidRPr="00BC7AAB">
        <w:rPr>
          <w:rFonts w:eastAsia="Times New Roman" w:cs="Times New Roman"/>
          <w:b/>
          <w:bCs/>
          <w:szCs w:val="28"/>
          <w:lang w:val="kk-KZ" w:eastAsia="ru-RU"/>
        </w:rPr>
        <w:t xml:space="preserve"> </w:t>
      </w:r>
      <w:r w:rsidR="00BC7AAB" w:rsidRPr="00BC7AAB">
        <w:rPr>
          <w:rFonts w:eastAsia="Times New Roman" w:cs="Times New Roman"/>
          <w:szCs w:val="28"/>
          <w:lang w:val="kk-KZ" w:eastAsia="ru-RU"/>
        </w:rPr>
        <w:t>Ахмет Байтұрсынұлы, Баулу мектебі, бастауыш сынып, функционалдық сауаттылық, оқыту әдістері, оқу сауаттылығы, жазу сауаттылығы, математикалық сауаттылық, цифрлық сауаттылық, құндылықтарға негізделген білім беру, мәдени сауаттылық, инновациялық әдістер.</w:t>
      </w:r>
    </w:p>
    <w:p w14:paraId="728BBA5C" w14:textId="77777777" w:rsidR="00BC7AAB" w:rsidRPr="00BC7AAB" w:rsidRDefault="00BC7AAB" w:rsidP="00BC7AAB">
      <w:pPr>
        <w:spacing w:before="100" w:beforeAutospacing="1" w:after="100" w:afterAutospacing="1" w:line="360" w:lineRule="auto"/>
        <w:ind w:firstLine="708"/>
        <w:jc w:val="both"/>
        <w:rPr>
          <w:rFonts w:eastAsia="Times New Roman" w:cs="Times New Roman"/>
          <w:szCs w:val="28"/>
          <w:lang w:val="kk-KZ" w:eastAsia="ru-RU"/>
        </w:rPr>
      </w:pPr>
      <w:r w:rsidRPr="00BC7AAB">
        <w:rPr>
          <w:rFonts w:eastAsia="Times New Roman" w:cs="Times New Roman"/>
          <w:szCs w:val="28"/>
          <w:lang w:val="kk-KZ" w:eastAsia="ru-RU"/>
        </w:rPr>
        <w:t>Ахмет Байтұрсынұлы – қазақ тіл білімі мен әдістемесінің негізін қалаған ағартушы, ғалым, қоғам қайраткері. Оның «Баулу мектебі» тұжырымдамасы қазіргі білім беру үдерісінде өзектілігін жоймай, бастауыш сынып оқушыларының функционалдық сауаттылығын дамытуда маңызды рөл атқарады. Білім беру жүйесінде құндылықтарға негізделген оқыту – оқушылардың білімін өмірде тиімді қолдана білуге бағыттайды.</w:t>
      </w:r>
    </w:p>
    <w:p w14:paraId="75794DE9" w14:textId="77777777" w:rsidR="00BC7AAB" w:rsidRPr="00BC7AAB" w:rsidRDefault="00BC7AAB" w:rsidP="00BC7AAB">
      <w:pPr>
        <w:spacing w:before="100" w:beforeAutospacing="1" w:after="100" w:afterAutospacing="1" w:line="360" w:lineRule="auto"/>
        <w:ind w:firstLine="708"/>
        <w:jc w:val="both"/>
        <w:rPr>
          <w:rFonts w:eastAsia="Times New Roman" w:cs="Times New Roman"/>
          <w:szCs w:val="28"/>
          <w:lang w:val="kk-KZ" w:eastAsia="ru-RU"/>
        </w:rPr>
      </w:pPr>
      <w:r w:rsidRPr="00BC7AAB">
        <w:rPr>
          <w:rFonts w:eastAsia="Times New Roman" w:cs="Times New Roman"/>
          <w:szCs w:val="28"/>
          <w:lang w:val="kk-KZ" w:eastAsia="ru-RU"/>
        </w:rPr>
        <w:t xml:space="preserve">Ахмет Байтұрсынұлының оқыту жүйесінің ерекшеліктерін тереңірек қарастыру арқылы қазіргі білім беру әдістерімен салыстыруға болады. Оның оқыту әдістері тек сауат ашумен шектелмей, оқушыларды дербес ойлауға, </w:t>
      </w:r>
      <w:r w:rsidRPr="00BC7AAB">
        <w:rPr>
          <w:rFonts w:eastAsia="Times New Roman" w:cs="Times New Roman"/>
          <w:szCs w:val="28"/>
          <w:lang w:val="kk-KZ" w:eastAsia="ru-RU"/>
        </w:rPr>
        <w:lastRenderedPageBreak/>
        <w:t>шығармашылықпен жұмыс істеуге баулиды. Бұл әдістер білім алушылардың өз бетімен шешім қабылдау дағдыларын дамытуға мүмкіндік береді.</w:t>
      </w:r>
    </w:p>
    <w:p w14:paraId="49AED277" w14:textId="77777777" w:rsidR="00BC7AAB" w:rsidRPr="00BC7AAB" w:rsidRDefault="00BC7AAB" w:rsidP="00165EE9">
      <w:pPr>
        <w:spacing w:before="100" w:beforeAutospacing="1" w:after="100" w:afterAutospacing="1" w:line="360" w:lineRule="auto"/>
        <w:jc w:val="center"/>
        <w:outlineLvl w:val="2"/>
        <w:rPr>
          <w:rFonts w:eastAsia="Times New Roman" w:cs="Times New Roman"/>
          <w:b/>
          <w:bCs/>
          <w:szCs w:val="28"/>
          <w:lang w:val="kk-KZ" w:eastAsia="ru-RU"/>
        </w:rPr>
      </w:pPr>
      <w:r w:rsidRPr="00BC7AAB">
        <w:rPr>
          <w:rFonts w:eastAsia="Times New Roman" w:cs="Times New Roman"/>
          <w:b/>
          <w:bCs/>
          <w:szCs w:val="28"/>
          <w:lang w:val="kk-KZ" w:eastAsia="ru-RU"/>
        </w:rPr>
        <w:t>Ахмет Байтұрсынұлының «Баулу мектебі» тұжырымдамасы</w:t>
      </w:r>
    </w:p>
    <w:p w14:paraId="52CCEB95"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r w:rsidRPr="00BC7AAB">
        <w:rPr>
          <w:rFonts w:eastAsia="Times New Roman" w:cs="Times New Roman"/>
          <w:szCs w:val="28"/>
          <w:lang w:val="kk-KZ" w:eastAsia="ru-RU"/>
        </w:rPr>
        <w:t xml:space="preserve">Ахмет Байтұрсынұлының «Баулу мектебі» тұжырымдамасы білім алушылардың оқу дағдыларын жүйелі түрде қалыптастыруға, сауат ашудың тиімді әдістерін қолдануға негізделеді. Оның әдістемелік еңбектерінде ана тілі арқылы білім беру, сөздік қорды байыту, жазу мен оқу дағдыларын қалыптастыру мәселелері кеңінен қарастырылған. </w:t>
      </w:r>
      <w:proofErr w:type="spellStart"/>
      <w:r w:rsidRPr="00BC7AAB">
        <w:rPr>
          <w:rFonts w:eastAsia="Times New Roman" w:cs="Times New Roman"/>
          <w:szCs w:val="28"/>
          <w:lang w:eastAsia="ru-RU"/>
        </w:rPr>
        <w:t>Байтұрсынұлы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ұсынған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әдістері</w:t>
      </w:r>
      <w:proofErr w:type="spellEnd"/>
      <w:r w:rsidRPr="00BC7AAB">
        <w:rPr>
          <w:rFonts w:eastAsia="Times New Roman" w:cs="Times New Roman"/>
          <w:szCs w:val="28"/>
          <w:lang w:eastAsia="ru-RU"/>
        </w:rPr>
        <w:t>:</w:t>
      </w:r>
    </w:p>
    <w:p w14:paraId="1A76907E" w14:textId="77777777" w:rsidR="00BC7AAB" w:rsidRPr="00BC7AAB" w:rsidRDefault="00BC7AAB" w:rsidP="00BC7AAB">
      <w:pPr>
        <w:numPr>
          <w:ilvl w:val="0"/>
          <w:numId w:val="8"/>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Әліппе</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жеңілдету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ашу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үшін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тиімді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жол</w:t>
      </w:r>
      <w:proofErr w:type="spellEnd"/>
      <w:r w:rsidRPr="00BC7AAB">
        <w:rPr>
          <w:rFonts w:eastAsia="Times New Roman" w:cs="Times New Roman"/>
          <w:szCs w:val="28"/>
          <w:lang w:eastAsia="ru-RU"/>
        </w:rPr>
        <w:t>;</w:t>
      </w:r>
    </w:p>
    <w:p w14:paraId="5191F1B0" w14:textId="77777777" w:rsidR="00BC7AAB" w:rsidRPr="00BC7AAB" w:rsidRDefault="00BC7AAB" w:rsidP="00BC7AAB">
      <w:pPr>
        <w:numPr>
          <w:ilvl w:val="0"/>
          <w:numId w:val="8"/>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Жаттықтыру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білімді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бекіту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қолдану</w:t>
      </w:r>
      <w:proofErr w:type="spellEnd"/>
      <w:r w:rsidRPr="00BC7AAB">
        <w:rPr>
          <w:rFonts w:eastAsia="Times New Roman" w:cs="Times New Roman"/>
          <w:szCs w:val="28"/>
          <w:lang w:eastAsia="ru-RU"/>
        </w:rPr>
        <w:t>;</w:t>
      </w:r>
    </w:p>
    <w:p w14:paraId="66F1C474" w14:textId="77777777" w:rsidR="00BC7AAB" w:rsidRPr="00BC7AAB" w:rsidRDefault="00BC7AAB" w:rsidP="00BC7AAB">
      <w:pPr>
        <w:numPr>
          <w:ilvl w:val="0"/>
          <w:numId w:val="8"/>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Көрнекілік</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оқушылардың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есте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сақтау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жақсарту</w:t>
      </w:r>
      <w:proofErr w:type="spellEnd"/>
      <w:r w:rsidRPr="00BC7AAB">
        <w:rPr>
          <w:rFonts w:eastAsia="Times New Roman" w:cs="Times New Roman"/>
          <w:szCs w:val="28"/>
          <w:lang w:eastAsia="ru-RU"/>
        </w:rPr>
        <w:t>;</w:t>
      </w:r>
    </w:p>
    <w:p w14:paraId="640A75F9" w14:textId="77777777" w:rsidR="00BC7AAB" w:rsidRPr="00BC7AAB" w:rsidRDefault="00BC7AAB" w:rsidP="00BC7AAB">
      <w:pPr>
        <w:numPr>
          <w:ilvl w:val="0"/>
          <w:numId w:val="8"/>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Талдау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және</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жинақтау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ойлау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w:t>
      </w:r>
      <w:proofErr w:type="spellEnd"/>
      <w:r w:rsidRPr="00BC7AAB">
        <w:rPr>
          <w:rFonts w:eastAsia="Times New Roman" w:cs="Times New Roman"/>
          <w:szCs w:val="28"/>
          <w:lang w:eastAsia="ru-RU"/>
        </w:rPr>
        <w:t>;</w:t>
      </w:r>
    </w:p>
    <w:p w14:paraId="005CB783" w14:textId="77777777" w:rsidR="00BC7AAB" w:rsidRPr="00BC7AAB" w:rsidRDefault="00BC7AAB" w:rsidP="00BC7AAB">
      <w:pPr>
        <w:numPr>
          <w:ilvl w:val="0"/>
          <w:numId w:val="8"/>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Жүйелі</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қайталау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алған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ұзақ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уақыт</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есте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сақтау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үшін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маңызды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тәсіл</w:t>
      </w:r>
      <w:proofErr w:type="spellEnd"/>
      <w:r w:rsidRPr="00BC7AAB">
        <w:rPr>
          <w:rFonts w:eastAsia="Times New Roman" w:cs="Times New Roman"/>
          <w:szCs w:val="28"/>
          <w:lang w:eastAsia="ru-RU"/>
        </w:rPr>
        <w:t>.</w:t>
      </w:r>
    </w:p>
    <w:p w14:paraId="7FF8DF33"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r w:rsidRPr="00BC7AAB">
        <w:rPr>
          <w:rFonts w:eastAsia="Times New Roman" w:cs="Times New Roman"/>
          <w:szCs w:val="28"/>
          <w:lang w:eastAsia="ru-RU"/>
        </w:rPr>
        <w:t xml:space="preserve">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оқушының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өмірмен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байланыстыра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отырып</w:t>
      </w:r>
      <w:proofErr w:type="spellEnd"/>
      <w:r w:rsidRPr="00BC7AAB">
        <w:rPr>
          <w:rFonts w:eastAsia="Times New Roman" w:cs="Times New Roman"/>
          <w:szCs w:val="28"/>
          <w:lang w:eastAsia="ru-RU"/>
        </w:rPr>
        <w:t xml:space="preserve">, оны </w:t>
      </w:r>
      <w:proofErr w:type="spellStart"/>
      <w:r w:rsidRPr="00BC7AAB">
        <w:rPr>
          <w:rFonts w:eastAsia="Times New Roman" w:cs="Times New Roman"/>
          <w:szCs w:val="28"/>
          <w:lang w:eastAsia="ru-RU"/>
        </w:rPr>
        <w:t>қолдана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білуге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баулиды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әдістемелері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бүгінде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құзыреттілікке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негізделген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оқытудың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маңызды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аспектілерінің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бірі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табылады</w:t>
      </w:r>
      <w:proofErr w:type="spellEnd"/>
      <w:r w:rsidRPr="00BC7AAB">
        <w:rPr>
          <w:rFonts w:eastAsia="Times New Roman" w:cs="Times New Roman"/>
          <w:szCs w:val="28"/>
          <w:lang w:eastAsia="ru-RU"/>
        </w:rPr>
        <w:t>.</w:t>
      </w:r>
    </w:p>
    <w:p w14:paraId="099793BB" w14:textId="77777777" w:rsidR="00BC7AAB" w:rsidRPr="00BC7AAB" w:rsidRDefault="00BC7AAB" w:rsidP="00BC7AAB">
      <w:pPr>
        <w:spacing w:before="100" w:beforeAutospacing="1" w:after="100" w:afterAutospacing="1" w:line="360" w:lineRule="auto"/>
        <w:jc w:val="both"/>
        <w:outlineLvl w:val="2"/>
        <w:rPr>
          <w:rFonts w:eastAsia="Times New Roman" w:cs="Times New Roman"/>
          <w:b/>
          <w:bCs/>
          <w:szCs w:val="28"/>
          <w:lang w:eastAsia="ru-RU"/>
        </w:rPr>
      </w:pPr>
      <w:proofErr w:type="spellStart"/>
      <w:r w:rsidRPr="00BC7AAB">
        <w:rPr>
          <w:rFonts w:eastAsia="Times New Roman" w:cs="Times New Roman"/>
          <w:b/>
          <w:bCs/>
          <w:szCs w:val="28"/>
          <w:lang w:eastAsia="ru-RU"/>
        </w:rPr>
        <w:t>Функционалдық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және</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оның</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маңызы</w:t>
      </w:r>
      <w:proofErr w:type="spellEnd"/>
    </w:p>
    <w:p w14:paraId="170B1386"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сауаттылық</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алған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күнделікті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өмірде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қолдана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w:t>
      </w:r>
      <w:proofErr w:type="spellEnd"/>
      <w:r w:rsidRPr="00BC7AAB">
        <w:rPr>
          <w:rFonts w:eastAsia="Times New Roman" w:cs="Times New Roman"/>
          <w:szCs w:val="28"/>
          <w:lang w:eastAsia="ru-RU"/>
        </w:rPr>
        <w:t xml:space="preserve">. 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жүйесі</w:t>
      </w:r>
      <w:proofErr w:type="spellEnd"/>
      <w:r w:rsidRPr="00BC7AAB">
        <w:rPr>
          <w:rFonts w:eastAsia="Times New Roman" w:cs="Times New Roman"/>
          <w:szCs w:val="28"/>
          <w:lang w:eastAsia="ru-RU"/>
        </w:rPr>
        <w:t xml:space="preserve"> осы </w:t>
      </w:r>
      <w:proofErr w:type="spellStart"/>
      <w:r w:rsidRPr="00BC7AAB">
        <w:rPr>
          <w:rFonts w:eastAsia="Times New Roman" w:cs="Times New Roman"/>
          <w:szCs w:val="28"/>
          <w:lang w:eastAsia="ru-RU"/>
        </w:rPr>
        <w:t>құзіреттілікті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қалыптастыруда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маңызды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құрал</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табылады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келесі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бағыттарды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қамтиды</w:t>
      </w:r>
      <w:proofErr w:type="spellEnd"/>
      <w:r w:rsidRPr="00BC7AAB">
        <w:rPr>
          <w:rFonts w:eastAsia="Times New Roman" w:cs="Times New Roman"/>
          <w:szCs w:val="28"/>
          <w:lang w:eastAsia="ru-RU"/>
        </w:rPr>
        <w:t>:</w:t>
      </w:r>
    </w:p>
    <w:p w14:paraId="1EF8C410"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Оқу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сауаттылығы</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мәтінді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түсіну</w:t>
      </w:r>
      <w:proofErr w:type="spellEnd"/>
      <w:r w:rsidRPr="00BC7AAB">
        <w:rPr>
          <w:rFonts w:eastAsia="Times New Roman" w:cs="Times New Roman"/>
          <w:szCs w:val="28"/>
          <w:lang w:eastAsia="ru-RU"/>
        </w:rPr>
        <w:t xml:space="preserve">, ой </w:t>
      </w:r>
      <w:proofErr w:type="spellStart"/>
      <w:r w:rsidRPr="00BC7AAB">
        <w:rPr>
          <w:rFonts w:eastAsia="Times New Roman" w:cs="Times New Roman"/>
          <w:szCs w:val="28"/>
          <w:lang w:eastAsia="ru-RU"/>
        </w:rPr>
        <w:t>қорыту</w:t>
      </w:r>
      <w:proofErr w:type="spellEnd"/>
      <w:r w:rsidRPr="00BC7AAB">
        <w:rPr>
          <w:rFonts w:eastAsia="Times New Roman" w:cs="Times New Roman"/>
          <w:szCs w:val="28"/>
          <w:lang w:eastAsia="ru-RU"/>
        </w:rPr>
        <w:t>;</w:t>
      </w:r>
    </w:p>
    <w:p w14:paraId="48865F1F"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Жазу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сауаттылығы</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өз</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ойын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жеткізу</w:t>
      </w:r>
      <w:proofErr w:type="spellEnd"/>
      <w:r w:rsidRPr="00BC7AAB">
        <w:rPr>
          <w:rFonts w:eastAsia="Times New Roman" w:cs="Times New Roman"/>
          <w:szCs w:val="28"/>
          <w:lang w:eastAsia="ru-RU"/>
        </w:rPr>
        <w:t>;</w:t>
      </w:r>
    </w:p>
    <w:p w14:paraId="65FC02C6"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Математикалық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сауаттылық</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логикалық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ойлау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есептеу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дағдылары</w:t>
      </w:r>
      <w:proofErr w:type="spellEnd"/>
      <w:r w:rsidRPr="00BC7AAB">
        <w:rPr>
          <w:rFonts w:eastAsia="Times New Roman" w:cs="Times New Roman"/>
          <w:szCs w:val="28"/>
          <w:lang w:eastAsia="ru-RU"/>
        </w:rPr>
        <w:t>;</w:t>
      </w:r>
    </w:p>
    <w:p w14:paraId="10034FF5"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lastRenderedPageBreak/>
        <w:t>Цифрлық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сауаттылық</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ақпараттық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технологияларды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тиімді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қолдану</w:t>
      </w:r>
      <w:proofErr w:type="spellEnd"/>
      <w:r w:rsidRPr="00BC7AAB">
        <w:rPr>
          <w:rFonts w:eastAsia="Times New Roman" w:cs="Times New Roman"/>
          <w:szCs w:val="28"/>
          <w:lang w:eastAsia="ru-RU"/>
        </w:rPr>
        <w:t>;</w:t>
      </w:r>
    </w:p>
    <w:p w14:paraId="6A1F1E4D"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Коммуникативтік</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сауаттылық</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пікір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алмасу</w:t>
      </w:r>
      <w:proofErr w:type="spellEnd"/>
      <w:r w:rsidRPr="00BC7AAB">
        <w:rPr>
          <w:rFonts w:eastAsia="Times New Roman" w:cs="Times New Roman"/>
          <w:szCs w:val="28"/>
          <w:lang w:eastAsia="ru-RU"/>
        </w:rPr>
        <w:t xml:space="preserve">, диалог </w:t>
      </w:r>
      <w:proofErr w:type="spellStart"/>
      <w:r w:rsidRPr="00BC7AAB">
        <w:rPr>
          <w:rFonts w:eastAsia="Times New Roman" w:cs="Times New Roman"/>
          <w:szCs w:val="28"/>
          <w:lang w:eastAsia="ru-RU"/>
        </w:rPr>
        <w:t>құру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w:t>
      </w:r>
      <w:proofErr w:type="spellEnd"/>
      <w:r w:rsidRPr="00BC7AAB">
        <w:rPr>
          <w:rFonts w:eastAsia="Times New Roman" w:cs="Times New Roman"/>
          <w:szCs w:val="28"/>
          <w:lang w:eastAsia="ru-RU"/>
        </w:rPr>
        <w:t>;</w:t>
      </w:r>
    </w:p>
    <w:p w14:paraId="46DA67EF" w14:textId="77777777" w:rsidR="00BC7AAB" w:rsidRPr="00BC7AAB" w:rsidRDefault="00BC7AAB" w:rsidP="00BC7AAB">
      <w:pPr>
        <w:numPr>
          <w:ilvl w:val="0"/>
          <w:numId w:val="9"/>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Мәдени</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сауаттылық</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дәстүрлер</w:t>
      </w:r>
      <w:proofErr w:type="spellEnd"/>
      <w:r w:rsidRPr="00BC7AAB">
        <w:rPr>
          <w:rFonts w:eastAsia="Times New Roman" w:cs="Times New Roman"/>
          <w:szCs w:val="28"/>
          <w:lang w:eastAsia="ru-RU"/>
        </w:rPr>
        <w:t xml:space="preserve"> мен </w:t>
      </w:r>
      <w:proofErr w:type="spellStart"/>
      <w:r w:rsidRPr="00BC7AAB">
        <w:rPr>
          <w:rFonts w:eastAsia="Times New Roman" w:cs="Times New Roman"/>
          <w:szCs w:val="28"/>
          <w:lang w:eastAsia="ru-RU"/>
        </w:rPr>
        <w:t>құндылықтарды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қоғаммен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байланыс</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орнату</w:t>
      </w:r>
      <w:proofErr w:type="spellEnd"/>
      <w:r w:rsidRPr="00BC7AAB">
        <w:rPr>
          <w:rFonts w:eastAsia="Times New Roman" w:cs="Times New Roman"/>
          <w:szCs w:val="28"/>
          <w:lang w:eastAsia="ru-RU"/>
        </w:rPr>
        <w:t>.</w:t>
      </w:r>
    </w:p>
    <w:p w14:paraId="43D20E3F"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сауаттылықтың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маңыздылығы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бүгінгі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күнде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артып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келеді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Өйткені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ақпараттық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қоғамда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тек </w:t>
      </w:r>
      <w:proofErr w:type="spellStart"/>
      <w:r w:rsidRPr="00BC7AAB">
        <w:rPr>
          <w:rFonts w:eastAsia="Times New Roman" w:cs="Times New Roman"/>
          <w:szCs w:val="28"/>
          <w:lang w:eastAsia="ru-RU"/>
        </w:rPr>
        <w:t>теориялық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тұрғыда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емес</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тәжірибеде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қолданылуы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қажет</w:t>
      </w:r>
      <w:proofErr w:type="spellEnd"/>
      <w:r w:rsidRPr="00BC7AAB">
        <w:rPr>
          <w:rFonts w:eastAsia="Times New Roman" w:cs="Times New Roman"/>
          <w:szCs w:val="28"/>
          <w:lang w:eastAsia="ru-RU"/>
        </w:rPr>
        <w:t xml:space="preserve">. 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жүйесі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бұл</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талаптарға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толық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сәйкес</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келеді</w:t>
      </w:r>
      <w:proofErr w:type="spellEnd"/>
      <w:r w:rsidRPr="00BC7AAB">
        <w:rPr>
          <w:rFonts w:eastAsia="Times New Roman" w:cs="Times New Roman"/>
          <w:szCs w:val="28"/>
          <w:lang w:eastAsia="ru-RU"/>
        </w:rPr>
        <w:t>.</w:t>
      </w:r>
    </w:p>
    <w:p w14:paraId="6C79593B" w14:textId="77777777" w:rsidR="00BC7AAB" w:rsidRPr="00BC7AAB" w:rsidRDefault="00BC7AAB" w:rsidP="00BC7AAB">
      <w:pPr>
        <w:spacing w:before="100" w:beforeAutospacing="1" w:after="100" w:afterAutospacing="1" w:line="360" w:lineRule="auto"/>
        <w:jc w:val="both"/>
        <w:outlineLvl w:val="2"/>
        <w:rPr>
          <w:rFonts w:eastAsia="Times New Roman" w:cs="Times New Roman"/>
          <w:b/>
          <w:bCs/>
          <w:szCs w:val="28"/>
          <w:lang w:eastAsia="ru-RU"/>
        </w:rPr>
      </w:pPr>
      <w:proofErr w:type="spellStart"/>
      <w:r w:rsidRPr="00BC7AAB">
        <w:rPr>
          <w:rFonts w:eastAsia="Times New Roman" w:cs="Times New Roman"/>
          <w:b/>
          <w:bCs/>
          <w:szCs w:val="28"/>
          <w:lang w:eastAsia="ru-RU"/>
        </w:rPr>
        <w:t>Құндылықтарға</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негізделген</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бастауыш</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сынып</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пәндері</w:t>
      </w:r>
      <w:proofErr w:type="spellEnd"/>
    </w:p>
    <w:p w14:paraId="06611E2E"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proofErr w:type="spellStart"/>
      <w:r w:rsidRPr="00BC7AAB">
        <w:rPr>
          <w:rFonts w:eastAsia="Times New Roman" w:cs="Times New Roman"/>
          <w:szCs w:val="28"/>
          <w:lang w:eastAsia="ru-RU"/>
        </w:rPr>
        <w:t>Бастауыш</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сыныптағы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пәндер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оқушылардың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сауаттылығын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арттырумен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қатар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олардың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бағдарын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қалыптастыруға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бағытталуы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қажет</w:t>
      </w:r>
      <w:proofErr w:type="spellEnd"/>
      <w:r w:rsidRPr="00BC7AAB">
        <w:rPr>
          <w:rFonts w:eastAsia="Times New Roman" w:cs="Times New Roman"/>
          <w:szCs w:val="28"/>
          <w:lang w:eastAsia="ru-RU"/>
        </w:rPr>
        <w:t xml:space="preserve">. 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жүйесін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негізге</w:t>
      </w:r>
      <w:proofErr w:type="spellEnd"/>
      <w:r w:rsidRPr="00BC7AAB">
        <w:rPr>
          <w:rFonts w:eastAsia="Times New Roman" w:cs="Times New Roman"/>
          <w:szCs w:val="28"/>
          <w:lang w:eastAsia="ru-RU"/>
        </w:rPr>
        <w:t xml:space="preserve"> ала </w:t>
      </w:r>
      <w:proofErr w:type="spellStart"/>
      <w:r w:rsidRPr="00BC7AAB">
        <w:rPr>
          <w:rFonts w:eastAsia="Times New Roman" w:cs="Times New Roman"/>
          <w:szCs w:val="28"/>
          <w:lang w:eastAsia="ru-RU"/>
        </w:rPr>
        <w:t>отырып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төмендегі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пәндерде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болады</w:t>
      </w:r>
      <w:proofErr w:type="spellEnd"/>
      <w:r w:rsidRPr="00BC7AAB">
        <w:rPr>
          <w:rFonts w:eastAsia="Times New Roman" w:cs="Times New Roman"/>
          <w:szCs w:val="28"/>
          <w:lang w:eastAsia="ru-RU"/>
        </w:rPr>
        <w:t>:</w:t>
      </w:r>
    </w:p>
    <w:p w14:paraId="56CF73FF"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Қазақ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тілі</w:t>
      </w:r>
      <w:proofErr w:type="spellEnd"/>
      <w:r w:rsidRPr="00BC7AAB">
        <w:rPr>
          <w:rFonts w:eastAsia="Times New Roman" w:cs="Times New Roman"/>
          <w:b/>
          <w:bCs/>
          <w:szCs w:val="28"/>
          <w:lang w:eastAsia="ru-RU"/>
        </w:rPr>
        <w:t xml:space="preserve"> мен </w:t>
      </w:r>
      <w:proofErr w:type="spellStart"/>
      <w:r w:rsidRPr="00BC7AAB">
        <w:rPr>
          <w:rFonts w:eastAsia="Times New Roman" w:cs="Times New Roman"/>
          <w:b/>
          <w:bCs/>
          <w:szCs w:val="28"/>
          <w:lang w:eastAsia="ru-RU"/>
        </w:rPr>
        <w:t>әдебиеті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тілдік</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сауаттылықты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қалыптастырумен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қатар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ұлттық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дәріптеу</w:t>
      </w:r>
      <w:proofErr w:type="spellEnd"/>
      <w:r w:rsidRPr="00BC7AAB">
        <w:rPr>
          <w:rFonts w:eastAsia="Times New Roman" w:cs="Times New Roman"/>
          <w:szCs w:val="28"/>
          <w:lang w:eastAsia="ru-RU"/>
        </w:rPr>
        <w:t>;</w:t>
      </w:r>
    </w:p>
    <w:p w14:paraId="6FA1DAB2"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r w:rsidRPr="00BC7AAB">
        <w:rPr>
          <w:rFonts w:eastAsia="Times New Roman" w:cs="Times New Roman"/>
          <w:b/>
          <w:bCs/>
          <w:szCs w:val="28"/>
          <w:lang w:eastAsia="ru-RU"/>
        </w:rPr>
        <w:t>Математика</w:t>
      </w:r>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логикалық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ойлау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арқылы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жауапкершілік</w:t>
      </w:r>
      <w:proofErr w:type="spellEnd"/>
      <w:r w:rsidRPr="00BC7AAB">
        <w:rPr>
          <w:rFonts w:eastAsia="Times New Roman" w:cs="Times New Roman"/>
          <w:szCs w:val="28"/>
          <w:lang w:eastAsia="ru-RU"/>
        </w:rPr>
        <w:t xml:space="preserve"> пен </w:t>
      </w:r>
      <w:proofErr w:type="spellStart"/>
      <w:r w:rsidRPr="00BC7AAB">
        <w:rPr>
          <w:rFonts w:eastAsia="Times New Roman" w:cs="Times New Roman"/>
          <w:szCs w:val="28"/>
          <w:lang w:eastAsia="ru-RU"/>
        </w:rPr>
        <w:t>әділеттілік</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құндылықтарын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енгізу</w:t>
      </w:r>
      <w:proofErr w:type="spellEnd"/>
      <w:r w:rsidRPr="00BC7AAB">
        <w:rPr>
          <w:rFonts w:eastAsia="Times New Roman" w:cs="Times New Roman"/>
          <w:szCs w:val="28"/>
          <w:lang w:eastAsia="ru-RU"/>
        </w:rPr>
        <w:t>;</w:t>
      </w:r>
    </w:p>
    <w:p w14:paraId="2F4FCF6F"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Дүниетану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қоршаған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әлемді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таныту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арқылы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экологиялық</w:t>
      </w:r>
      <w:proofErr w:type="spellEnd"/>
      <w:r w:rsidRPr="00BC7AAB">
        <w:rPr>
          <w:rFonts w:eastAsia="Times New Roman" w:cs="Times New Roman"/>
          <w:szCs w:val="28"/>
          <w:lang w:eastAsia="ru-RU"/>
        </w:rPr>
        <w:t xml:space="preserve"> сана </w:t>
      </w:r>
      <w:proofErr w:type="spellStart"/>
      <w:r w:rsidRPr="00BC7AAB">
        <w:rPr>
          <w:rFonts w:eastAsia="Times New Roman" w:cs="Times New Roman"/>
          <w:szCs w:val="28"/>
          <w:lang w:eastAsia="ru-RU"/>
        </w:rPr>
        <w:t>қалыптастыру</w:t>
      </w:r>
      <w:proofErr w:type="spellEnd"/>
      <w:r w:rsidRPr="00BC7AAB">
        <w:rPr>
          <w:rFonts w:eastAsia="Times New Roman" w:cs="Times New Roman"/>
          <w:szCs w:val="28"/>
          <w:lang w:eastAsia="ru-RU"/>
        </w:rPr>
        <w:t>;</w:t>
      </w:r>
    </w:p>
    <w:p w14:paraId="23D5970A"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Еңбекке</w:t>
      </w:r>
      <w:proofErr w:type="spellEnd"/>
      <w:r w:rsidRPr="00BC7AAB">
        <w:rPr>
          <w:rFonts w:eastAsia="Times New Roman" w:cs="Times New Roman"/>
          <w:b/>
          <w:bCs/>
          <w:szCs w:val="28"/>
          <w:lang w:eastAsia="ru-RU"/>
        </w:rPr>
        <w:t xml:space="preserve"> баулу</w:t>
      </w:r>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оқушыларды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еңбекқорлыққа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табандылыққа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шығармашылыққа</w:t>
      </w:r>
      <w:proofErr w:type="spellEnd"/>
      <w:r w:rsidRPr="00BC7AAB">
        <w:rPr>
          <w:rFonts w:eastAsia="Times New Roman" w:cs="Times New Roman"/>
          <w:szCs w:val="28"/>
          <w:lang w:eastAsia="ru-RU"/>
        </w:rPr>
        <w:t xml:space="preserve"> баулу;</w:t>
      </w:r>
    </w:p>
    <w:p w14:paraId="08B1E610"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r w:rsidRPr="00BC7AAB">
        <w:rPr>
          <w:rFonts w:eastAsia="Times New Roman" w:cs="Times New Roman"/>
          <w:b/>
          <w:bCs/>
          <w:szCs w:val="28"/>
          <w:lang w:eastAsia="ru-RU"/>
        </w:rPr>
        <w:t xml:space="preserve">Музыка </w:t>
      </w:r>
      <w:proofErr w:type="spellStart"/>
      <w:r w:rsidRPr="00BC7AAB">
        <w:rPr>
          <w:rFonts w:eastAsia="Times New Roman" w:cs="Times New Roman"/>
          <w:b/>
          <w:bCs/>
          <w:szCs w:val="28"/>
          <w:lang w:eastAsia="ru-RU"/>
        </w:rPr>
        <w:t>және</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бейнелеу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өнері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эстетикалық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талғамды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мәдени</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құндылықтарды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бойға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сіңіру</w:t>
      </w:r>
      <w:proofErr w:type="spellEnd"/>
      <w:r w:rsidRPr="00BC7AAB">
        <w:rPr>
          <w:rFonts w:eastAsia="Times New Roman" w:cs="Times New Roman"/>
          <w:szCs w:val="28"/>
          <w:lang w:eastAsia="ru-RU"/>
        </w:rPr>
        <w:t>;</w:t>
      </w:r>
    </w:p>
    <w:p w14:paraId="2BD39622" w14:textId="77777777" w:rsidR="00BC7AAB" w:rsidRPr="00BC7AAB" w:rsidRDefault="00BC7AAB" w:rsidP="00BC7AAB">
      <w:pPr>
        <w:numPr>
          <w:ilvl w:val="0"/>
          <w:numId w:val="10"/>
        </w:numPr>
        <w:spacing w:before="100" w:beforeAutospacing="1" w:after="100" w:afterAutospacing="1" w:line="360" w:lineRule="auto"/>
        <w:jc w:val="both"/>
        <w:rPr>
          <w:rFonts w:eastAsia="Times New Roman" w:cs="Times New Roman"/>
          <w:szCs w:val="28"/>
          <w:lang w:eastAsia="ru-RU"/>
        </w:rPr>
      </w:pPr>
      <w:r w:rsidRPr="00BC7AAB">
        <w:rPr>
          <w:rFonts w:eastAsia="Times New Roman" w:cs="Times New Roman"/>
          <w:b/>
          <w:bCs/>
          <w:szCs w:val="28"/>
          <w:lang w:eastAsia="ru-RU"/>
        </w:rPr>
        <w:t xml:space="preserve">Дене </w:t>
      </w:r>
      <w:proofErr w:type="spellStart"/>
      <w:r w:rsidRPr="00BC7AAB">
        <w:rPr>
          <w:rFonts w:eastAsia="Times New Roman" w:cs="Times New Roman"/>
          <w:b/>
          <w:bCs/>
          <w:szCs w:val="28"/>
          <w:lang w:eastAsia="ru-RU"/>
        </w:rPr>
        <w:t>шынықтыру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салауатты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өмір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салтын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ұстануға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ұжымдық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рухты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қалыптастыруға</w:t>
      </w:r>
      <w:proofErr w:type="spellEnd"/>
      <w:r w:rsidRPr="00BC7AAB">
        <w:rPr>
          <w:rFonts w:eastAsia="Times New Roman" w:cs="Times New Roman"/>
          <w:szCs w:val="28"/>
          <w:lang w:eastAsia="ru-RU"/>
        </w:rPr>
        <w:t xml:space="preserve"> баулу.</w:t>
      </w:r>
    </w:p>
    <w:p w14:paraId="6F33512B" w14:textId="77777777" w:rsidR="00BC7AAB" w:rsidRPr="00BC7AAB" w:rsidRDefault="00BC7AAB" w:rsidP="00BC7AAB">
      <w:pPr>
        <w:spacing w:before="100" w:beforeAutospacing="1" w:after="100" w:afterAutospacing="1" w:line="360" w:lineRule="auto"/>
        <w:jc w:val="both"/>
        <w:outlineLvl w:val="2"/>
        <w:rPr>
          <w:rFonts w:eastAsia="Times New Roman" w:cs="Times New Roman"/>
          <w:b/>
          <w:bCs/>
          <w:szCs w:val="28"/>
          <w:lang w:eastAsia="ru-RU"/>
        </w:rPr>
      </w:pPr>
      <w:proofErr w:type="spellStart"/>
      <w:r w:rsidRPr="00BC7AAB">
        <w:rPr>
          <w:rFonts w:eastAsia="Times New Roman" w:cs="Times New Roman"/>
          <w:b/>
          <w:bCs/>
          <w:szCs w:val="28"/>
          <w:lang w:eastAsia="ru-RU"/>
        </w:rPr>
        <w:t>Бастауыш</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сынып</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оқушыларының</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функционалдық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сауаттылығын</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дамыту</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жолдары</w:t>
      </w:r>
      <w:proofErr w:type="spellEnd"/>
    </w:p>
    <w:p w14:paraId="1EBDCF04" w14:textId="77777777" w:rsidR="00BC7AAB" w:rsidRPr="00BC7AAB" w:rsidRDefault="00BC7AAB" w:rsidP="00BC7AAB">
      <w:pPr>
        <w:spacing w:before="100" w:beforeAutospacing="1" w:after="100" w:afterAutospacing="1" w:line="360" w:lineRule="auto"/>
        <w:ind w:firstLine="360"/>
        <w:jc w:val="both"/>
        <w:rPr>
          <w:rFonts w:eastAsia="Times New Roman" w:cs="Times New Roman"/>
          <w:szCs w:val="28"/>
          <w:lang w:eastAsia="ru-RU"/>
        </w:rPr>
      </w:pPr>
      <w:r w:rsidRPr="00BC7AAB">
        <w:rPr>
          <w:rFonts w:eastAsia="Times New Roman" w:cs="Times New Roman"/>
          <w:szCs w:val="28"/>
          <w:lang w:eastAsia="ru-RU"/>
        </w:rPr>
        <w:lastRenderedPageBreak/>
        <w:t xml:space="preserve">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қазіргі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беру </w:t>
      </w:r>
      <w:proofErr w:type="spellStart"/>
      <w:r w:rsidRPr="00BC7AAB">
        <w:rPr>
          <w:rFonts w:eastAsia="Times New Roman" w:cs="Times New Roman"/>
          <w:szCs w:val="28"/>
          <w:lang w:eastAsia="ru-RU"/>
        </w:rPr>
        <w:t>үрдісіне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енгізу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арқылы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бастауыш</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сынып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оқушыларының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сауаттылығын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болады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Негізгі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w:t>
      </w:r>
      <w:proofErr w:type="spellEnd"/>
      <w:r w:rsidRPr="00BC7AAB">
        <w:rPr>
          <w:rFonts w:eastAsia="Times New Roman" w:cs="Times New Roman"/>
          <w:szCs w:val="28"/>
          <w:lang w:eastAsia="ru-RU"/>
        </w:rPr>
        <w:t>:</w:t>
      </w:r>
    </w:p>
    <w:p w14:paraId="72BB919C"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Интерактивті</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оқыту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белсенділігін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арттыру</w:t>
      </w:r>
      <w:proofErr w:type="spellEnd"/>
      <w:r w:rsidRPr="00BC7AAB">
        <w:rPr>
          <w:rFonts w:eastAsia="Times New Roman" w:cs="Times New Roman"/>
          <w:szCs w:val="28"/>
          <w:lang w:eastAsia="ru-RU"/>
        </w:rPr>
        <w:t>;</w:t>
      </w:r>
    </w:p>
    <w:p w14:paraId="20CE009D"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Жобалық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оқыту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оқушыны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зерттеу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жұмыстарына</w:t>
      </w:r>
      <w:proofErr w:type="spellEnd"/>
      <w:r w:rsidRPr="00BC7AAB">
        <w:rPr>
          <w:rFonts w:eastAsia="Times New Roman" w:cs="Times New Roman"/>
          <w:szCs w:val="28"/>
          <w:lang w:eastAsia="ru-RU"/>
        </w:rPr>
        <w:t xml:space="preserve"> баулу;</w:t>
      </w:r>
    </w:p>
    <w:p w14:paraId="19FA5317"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Ойын</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әдісі</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үрдісін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қызықты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әрі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тиімді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ету</w:t>
      </w:r>
      <w:proofErr w:type="spellEnd"/>
      <w:r w:rsidRPr="00BC7AAB">
        <w:rPr>
          <w:rFonts w:eastAsia="Times New Roman" w:cs="Times New Roman"/>
          <w:szCs w:val="28"/>
          <w:lang w:eastAsia="ru-RU"/>
        </w:rPr>
        <w:t>;</w:t>
      </w:r>
    </w:p>
    <w:p w14:paraId="33525AD8"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Шығармашылық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тапсырмалар</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баланың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ойлау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сөйлеу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қабілетін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жетілдіру</w:t>
      </w:r>
      <w:proofErr w:type="spellEnd"/>
      <w:r w:rsidRPr="00BC7AAB">
        <w:rPr>
          <w:rFonts w:eastAsia="Times New Roman" w:cs="Times New Roman"/>
          <w:szCs w:val="28"/>
          <w:lang w:eastAsia="ru-RU"/>
        </w:rPr>
        <w:t>;</w:t>
      </w:r>
    </w:p>
    <w:p w14:paraId="7973E0DD"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Ақпараттық</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технологияларды</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пайдалану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цифрлық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сауаттылықты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w:t>
      </w:r>
      <w:proofErr w:type="spellEnd"/>
      <w:r w:rsidRPr="00BC7AAB">
        <w:rPr>
          <w:rFonts w:eastAsia="Times New Roman" w:cs="Times New Roman"/>
          <w:szCs w:val="28"/>
          <w:lang w:eastAsia="ru-RU"/>
        </w:rPr>
        <w:t>;</w:t>
      </w:r>
    </w:p>
    <w:p w14:paraId="6D867AAA" w14:textId="77777777" w:rsidR="00BC7AAB" w:rsidRPr="00BC7AAB" w:rsidRDefault="00BC7AAB" w:rsidP="00BC7AAB">
      <w:pPr>
        <w:numPr>
          <w:ilvl w:val="0"/>
          <w:numId w:val="11"/>
        </w:numPr>
        <w:spacing w:before="100" w:beforeAutospacing="1" w:after="100" w:afterAutospacing="1" w:line="360" w:lineRule="auto"/>
        <w:jc w:val="both"/>
        <w:rPr>
          <w:rFonts w:eastAsia="Times New Roman" w:cs="Times New Roman"/>
          <w:szCs w:val="28"/>
          <w:lang w:eastAsia="ru-RU"/>
        </w:rPr>
      </w:pPr>
      <w:proofErr w:type="spellStart"/>
      <w:r w:rsidRPr="00BC7AAB">
        <w:rPr>
          <w:rFonts w:eastAsia="Times New Roman" w:cs="Times New Roman"/>
          <w:b/>
          <w:bCs/>
          <w:szCs w:val="28"/>
          <w:lang w:eastAsia="ru-RU"/>
        </w:rPr>
        <w:t>Құндылықтар</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арқылы</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білім</w:t>
      </w:r>
      <w:proofErr w:type="spellEnd"/>
      <w:r w:rsidRPr="00BC7AAB">
        <w:rPr>
          <w:rFonts w:eastAsia="Times New Roman" w:cs="Times New Roman"/>
          <w:b/>
          <w:bCs/>
          <w:szCs w:val="28"/>
          <w:lang w:eastAsia="ru-RU"/>
        </w:rPr>
        <w:t xml:space="preserve"> беру</w:t>
      </w:r>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оқушының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мәдени</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және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рухани</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дамуын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қалыптастыру</w:t>
      </w:r>
      <w:proofErr w:type="spellEnd"/>
      <w:r w:rsidRPr="00BC7AAB">
        <w:rPr>
          <w:rFonts w:eastAsia="Times New Roman" w:cs="Times New Roman"/>
          <w:szCs w:val="28"/>
          <w:lang w:eastAsia="ru-RU"/>
        </w:rPr>
        <w:t>.</w:t>
      </w:r>
    </w:p>
    <w:p w14:paraId="780C0DAB" w14:textId="77777777" w:rsidR="00BC7AAB" w:rsidRPr="00BC7AAB" w:rsidRDefault="00BC7AAB" w:rsidP="00BC7AAB">
      <w:pPr>
        <w:spacing w:before="100" w:beforeAutospacing="1" w:after="100" w:afterAutospacing="1" w:line="360" w:lineRule="auto"/>
        <w:ind w:firstLine="708"/>
        <w:jc w:val="both"/>
        <w:rPr>
          <w:rFonts w:eastAsia="Times New Roman" w:cs="Times New Roman"/>
          <w:szCs w:val="28"/>
          <w:lang w:eastAsia="ru-RU"/>
        </w:rPr>
      </w:pPr>
      <w:r w:rsidRPr="00BC7AAB">
        <w:rPr>
          <w:rFonts w:eastAsia="Times New Roman" w:cs="Times New Roman"/>
          <w:szCs w:val="28"/>
          <w:lang w:eastAsia="ru-RU"/>
        </w:rPr>
        <w:t xml:space="preserve">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«Баулу </w:t>
      </w:r>
      <w:proofErr w:type="spellStart"/>
      <w:r w:rsidRPr="00BC7AAB">
        <w:rPr>
          <w:rFonts w:eastAsia="Times New Roman" w:cs="Times New Roman"/>
          <w:szCs w:val="28"/>
          <w:lang w:eastAsia="ru-RU"/>
        </w:rPr>
        <w:t>мектебі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тұжырымдамасы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қазіргі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бастауыш</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беру </w:t>
      </w:r>
      <w:proofErr w:type="spellStart"/>
      <w:r w:rsidRPr="00BC7AAB">
        <w:rPr>
          <w:rFonts w:eastAsia="Times New Roman" w:cs="Times New Roman"/>
          <w:szCs w:val="28"/>
          <w:lang w:eastAsia="ru-RU"/>
        </w:rPr>
        <w:t>жүйесінде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маңызды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орын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алады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оқыту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негізге</w:t>
      </w:r>
      <w:proofErr w:type="spellEnd"/>
      <w:r w:rsidRPr="00BC7AAB">
        <w:rPr>
          <w:rFonts w:eastAsia="Times New Roman" w:cs="Times New Roman"/>
          <w:szCs w:val="28"/>
          <w:lang w:eastAsia="ru-RU"/>
        </w:rPr>
        <w:t xml:space="preserve"> ала </w:t>
      </w:r>
      <w:proofErr w:type="spellStart"/>
      <w:r w:rsidRPr="00BC7AAB">
        <w:rPr>
          <w:rFonts w:eastAsia="Times New Roman" w:cs="Times New Roman"/>
          <w:szCs w:val="28"/>
          <w:lang w:eastAsia="ru-RU"/>
        </w:rPr>
        <w:t>отырып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оқушылардың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функционалдық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сауаттылығын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дамытуға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болады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Құндылықтар</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арқылы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беруді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ұйымдастыру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болашақта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саналы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білікті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ұрпақ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тәрбиелеудің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кепілі</w:t>
      </w:r>
      <w:proofErr w:type="spellEnd"/>
      <w:r w:rsidRPr="00BC7AAB">
        <w:rPr>
          <w:rFonts w:eastAsia="Times New Roman" w:cs="Times New Roman"/>
          <w:szCs w:val="28"/>
          <w:lang w:eastAsia="ru-RU"/>
        </w:rPr>
        <w:t>.</w:t>
      </w:r>
    </w:p>
    <w:p w14:paraId="01754193" w14:textId="77777777" w:rsidR="00BC7AAB" w:rsidRPr="00BC7AAB" w:rsidRDefault="00BC7AAB" w:rsidP="00BC7AAB">
      <w:pPr>
        <w:spacing w:before="100" w:beforeAutospacing="1" w:after="100" w:afterAutospacing="1" w:line="360" w:lineRule="auto"/>
        <w:ind w:firstLine="708"/>
        <w:jc w:val="both"/>
        <w:rPr>
          <w:rFonts w:eastAsia="Times New Roman" w:cs="Times New Roman"/>
          <w:szCs w:val="28"/>
          <w:lang w:eastAsia="ru-RU"/>
        </w:rPr>
      </w:pPr>
      <w:proofErr w:type="spellStart"/>
      <w:r w:rsidRPr="00BC7AAB">
        <w:rPr>
          <w:rFonts w:eastAsia="Times New Roman" w:cs="Times New Roman"/>
          <w:szCs w:val="28"/>
          <w:lang w:eastAsia="ru-RU"/>
        </w:rPr>
        <w:t>Бүгінгі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таңда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беру </w:t>
      </w:r>
      <w:proofErr w:type="spellStart"/>
      <w:r w:rsidRPr="00BC7AAB">
        <w:rPr>
          <w:rFonts w:eastAsia="Times New Roman" w:cs="Times New Roman"/>
          <w:szCs w:val="28"/>
          <w:lang w:eastAsia="ru-RU"/>
        </w:rPr>
        <w:t>үдерісі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қоғамның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өзгерістеріне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бейімделе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отырып</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дамуда</w:t>
      </w:r>
      <w:proofErr w:type="spellEnd"/>
      <w:r w:rsidRPr="00BC7AAB">
        <w:rPr>
          <w:rFonts w:eastAsia="Times New Roman" w:cs="Times New Roman"/>
          <w:szCs w:val="28"/>
          <w:lang w:eastAsia="ru-RU"/>
        </w:rPr>
        <w:t xml:space="preserve">. Ахмет </w:t>
      </w:r>
      <w:proofErr w:type="spellStart"/>
      <w:r w:rsidRPr="00BC7AAB">
        <w:rPr>
          <w:rFonts w:eastAsia="Times New Roman" w:cs="Times New Roman"/>
          <w:szCs w:val="28"/>
          <w:lang w:eastAsia="ru-RU"/>
        </w:rPr>
        <w:t>Байтұрсынұлының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әдістерін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қазіргі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заманғы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инновациялық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технологиялармен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үйлестіру</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арқылы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сапасын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жаңа</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деңгейге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көтеруге</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болады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Оның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мұраларын</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тиімді</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пайдалану</w:t>
      </w:r>
      <w:proofErr w:type="spellEnd"/>
      <w:r w:rsidRPr="00BC7AAB">
        <w:rPr>
          <w:rFonts w:eastAsia="Times New Roman" w:cs="Times New Roman"/>
          <w:szCs w:val="28"/>
          <w:lang w:eastAsia="ru-RU"/>
        </w:rPr>
        <w:t xml:space="preserve"> – </w:t>
      </w:r>
      <w:proofErr w:type="spellStart"/>
      <w:r w:rsidRPr="00BC7AAB">
        <w:rPr>
          <w:rFonts w:eastAsia="Times New Roman" w:cs="Times New Roman"/>
          <w:szCs w:val="28"/>
          <w:lang w:eastAsia="ru-RU"/>
        </w:rPr>
        <w:t>ұлттық</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білім</w:t>
      </w:r>
      <w:proofErr w:type="spellEnd"/>
      <w:r w:rsidRPr="00BC7AAB">
        <w:rPr>
          <w:rFonts w:eastAsia="Times New Roman" w:cs="Times New Roman"/>
          <w:szCs w:val="28"/>
          <w:lang w:eastAsia="ru-RU"/>
        </w:rPr>
        <w:t xml:space="preserve"> беру </w:t>
      </w:r>
      <w:proofErr w:type="spellStart"/>
      <w:r w:rsidRPr="00BC7AAB">
        <w:rPr>
          <w:rFonts w:eastAsia="Times New Roman" w:cs="Times New Roman"/>
          <w:szCs w:val="28"/>
          <w:lang w:eastAsia="ru-RU"/>
        </w:rPr>
        <w:t>жүйесінің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басты</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бағыттарының</w:t>
      </w:r>
      <w:proofErr w:type="spellEnd"/>
      <w:r w:rsidRPr="00BC7AAB">
        <w:rPr>
          <w:rFonts w:eastAsia="Times New Roman" w:cs="Times New Roman"/>
          <w:szCs w:val="28"/>
          <w:lang w:eastAsia="ru-RU"/>
        </w:rPr>
        <w:t xml:space="preserve"> </w:t>
      </w:r>
      <w:proofErr w:type="spellStart"/>
      <w:r w:rsidRPr="00BC7AAB">
        <w:rPr>
          <w:rFonts w:eastAsia="Times New Roman" w:cs="Times New Roman"/>
          <w:szCs w:val="28"/>
          <w:lang w:eastAsia="ru-RU"/>
        </w:rPr>
        <w:t>бірі</w:t>
      </w:r>
      <w:proofErr w:type="spellEnd"/>
      <w:r w:rsidRPr="00BC7AAB">
        <w:rPr>
          <w:rFonts w:eastAsia="Times New Roman" w:cs="Times New Roman"/>
          <w:szCs w:val="28"/>
          <w:lang w:eastAsia="ru-RU"/>
        </w:rPr>
        <w:t>.</w:t>
      </w:r>
    </w:p>
    <w:p w14:paraId="55B7613A" w14:textId="77777777" w:rsidR="00BC7AAB" w:rsidRPr="00BC7AAB" w:rsidRDefault="00BC7AAB" w:rsidP="00BC7AAB">
      <w:pPr>
        <w:spacing w:before="100" w:beforeAutospacing="1" w:after="100" w:afterAutospacing="1" w:line="360" w:lineRule="auto"/>
        <w:jc w:val="both"/>
        <w:outlineLvl w:val="2"/>
        <w:rPr>
          <w:rFonts w:eastAsia="Times New Roman" w:cs="Times New Roman"/>
          <w:b/>
          <w:bCs/>
          <w:szCs w:val="28"/>
          <w:lang w:eastAsia="ru-RU"/>
        </w:rPr>
      </w:pPr>
      <w:proofErr w:type="spellStart"/>
      <w:r w:rsidRPr="00BC7AAB">
        <w:rPr>
          <w:rFonts w:eastAsia="Times New Roman" w:cs="Times New Roman"/>
          <w:b/>
          <w:bCs/>
          <w:szCs w:val="28"/>
          <w:lang w:eastAsia="ru-RU"/>
        </w:rPr>
        <w:t>Қолданылған</w:t>
      </w:r>
      <w:proofErr w:type="spellEnd"/>
      <w:r w:rsidRPr="00BC7AAB">
        <w:rPr>
          <w:rFonts w:eastAsia="Times New Roman" w:cs="Times New Roman"/>
          <w:b/>
          <w:bCs/>
          <w:szCs w:val="28"/>
          <w:lang w:eastAsia="ru-RU"/>
        </w:rPr>
        <w:t xml:space="preserve"> </w:t>
      </w:r>
      <w:proofErr w:type="spellStart"/>
      <w:r w:rsidRPr="00BC7AAB">
        <w:rPr>
          <w:rFonts w:eastAsia="Times New Roman" w:cs="Times New Roman"/>
          <w:b/>
          <w:bCs/>
          <w:szCs w:val="28"/>
          <w:lang w:eastAsia="ru-RU"/>
        </w:rPr>
        <w:t>әдебиеттер</w:t>
      </w:r>
      <w:proofErr w:type="spellEnd"/>
    </w:p>
    <w:p w14:paraId="65778C15" w14:textId="77777777" w:rsidR="00BC7AAB" w:rsidRPr="00BC7AAB" w:rsidRDefault="00BC7AAB" w:rsidP="00BC7AAB">
      <w:pPr>
        <w:pStyle w:val="a3"/>
        <w:numPr>
          <w:ilvl w:val="0"/>
          <w:numId w:val="12"/>
        </w:numPr>
        <w:spacing w:line="360" w:lineRule="auto"/>
        <w:jc w:val="both"/>
        <w:rPr>
          <w:sz w:val="28"/>
          <w:szCs w:val="28"/>
        </w:rPr>
      </w:pPr>
      <w:proofErr w:type="spellStart"/>
      <w:r w:rsidRPr="00BC7AAB">
        <w:rPr>
          <w:sz w:val="28"/>
          <w:szCs w:val="28"/>
        </w:rPr>
        <w:t>Байтұрсынұлы</w:t>
      </w:r>
      <w:proofErr w:type="spellEnd"/>
      <w:r w:rsidRPr="00BC7AAB">
        <w:rPr>
          <w:sz w:val="28"/>
          <w:szCs w:val="28"/>
        </w:rPr>
        <w:t>, А. (1926). "</w:t>
      </w:r>
      <w:proofErr w:type="spellStart"/>
      <w:r w:rsidRPr="00BC7AAB">
        <w:rPr>
          <w:sz w:val="28"/>
          <w:szCs w:val="28"/>
        </w:rPr>
        <w:t>Әліпби</w:t>
      </w:r>
      <w:proofErr w:type="spellEnd"/>
      <w:r w:rsidRPr="00BC7AAB">
        <w:rPr>
          <w:sz w:val="28"/>
          <w:szCs w:val="28"/>
        </w:rPr>
        <w:t xml:space="preserve">". </w:t>
      </w:r>
      <w:proofErr w:type="spellStart"/>
      <w:r w:rsidRPr="00BC7AAB">
        <w:rPr>
          <w:sz w:val="28"/>
          <w:szCs w:val="28"/>
        </w:rPr>
        <w:t>Қызылорда</w:t>
      </w:r>
      <w:proofErr w:type="spellEnd"/>
      <w:r w:rsidRPr="00BC7AAB">
        <w:rPr>
          <w:sz w:val="28"/>
          <w:szCs w:val="28"/>
        </w:rPr>
        <w:t xml:space="preserve">: </w:t>
      </w:r>
      <w:proofErr w:type="spellStart"/>
      <w:r w:rsidRPr="00BC7AAB">
        <w:rPr>
          <w:sz w:val="28"/>
          <w:szCs w:val="28"/>
        </w:rPr>
        <w:t>Мемлекеттік</w:t>
      </w:r>
      <w:proofErr w:type="spellEnd"/>
      <w:r w:rsidRPr="00BC7AAB">
        <w:rPr>
          <w:sz w:val="28"/>
          <w:szCs w:val="28"/>
        </w:rPr>
        <w:t xml:space="preserve"> </w:t>
      </w:r>
      <w:proofErr w:type="spellStart"/>
      <w:r w:rsidRPr="00BC7AAB">
        <w:rPr>
          <w:sz w:val="28"/>
          <w:szCs w:val="28"/>
        </w:rPr>
        <w:t>баспа</w:t>
      </w:r>
      <w:proofErr w:type="spellEnd"/>
      <w:r w:rsidRPr="00BC7AAB">
        <w:rPr>
          <w:sz w:val="28"/>
          <w:szCs w:val="28"/>
        </w:rPr>
        <w:t>.</w:t>
      </w:r>
    </w:p>
    <w:p w14:paraId="3645EE20" w14:textId="77777777" w:rsidR="00BC7AAB" w:rsidRPr="00BC7AAB" w:rsidRDefault="00BC7AAB" w:rsidP="00BC7AAB">
      <w:pPr>
        <w:pStyle w:val="a3"/>
        <w:numPr>
          <w:ilvl w:val="0"/>
          <w:numId w:val="12"/>
        </w:numPr>
        <w:spacing w:line="360" w:lineRule="auto"/>
        <w:jc w:val="both"/>
        <w:rPr>
          <w:sz w:val="28"/>
          <w:szCs w:val="28"/>
        </w:rPr>
      </w:pPr>
      <w:proofErr w:type="spellStart"/>
      <w:r w:rsidRPr="00BC7AAB">
        <w:rPr>
          <w:sz w:val="28"/>
          <w:szCs w:val="28"/>
        </w:rPr>
        <w:t>Құнантаева</w:t>
      </w:r>
      <w:proofErr w:type="spellEnd"/>
      <w:r w:rsidRPr="00BC7AAB">
        <w:rPr>
          <w:sz w:val="28"/>
          <w:szCs w:val="28"/>
        </w:rPr>
        <w:t xml:space="preserve">, К. (2015). "Ахмет </w:t>
      </w:r>
      <w:proofErr w:type="spellStart"/>
      <w:r w:rsidRPr="00BC7AAB">
        <w:rPr>
          <w:sz w:val="28"/>
          <w:szCs w:val="28"/>
        </w:rPr>
        <w:t>Байтұрсынұлының</w:t>
      </w:r>
      <w:proofErr w:type="spellEnd"/>
      <w:r w:rsidRPr="00BC7AAB">
        <w:rPr>
          <w:sz w:val="28"/>
          <w:szCs w:val="28"/>
        </w:rPr>
        <w:t xml:space="preserve"> </w:t>
      </w:r>
      <w:proofErr w:type="spellStart"/>
      <w:r w:rsidRPr="00BC7AAB">
        <w:rPr>
          <w:sz w:val="28"/>
          <w:szCs w:val="28"/>
        </w:rPr>
        <w:t>әдістемелік</w:t>
      </w:r>
      <w:proofErr w:type="spellEnd"/>
      <w:r w:rsidRPr="00BC7AAB">
        <w:rPr>
          <w:sz w:val="28"/>
          <w:szCs w:val="28"/>
        </w:rPr>
        <w:t xml:space="preserve"> </w:t>
      </w:r>
      <w:proofErr w:type="spellStart"/>
      <w:r w:rsidRPr="00BC7AAB">
        <w:rPr>
          <w:sz w:val="28"/>
          <w:szCs w:val="28"/>
        </w:rPr>
        <w:t>мұрасы</w:t>
      </w:r>
      <w:proofErr w:type="spellEnd"/>
      <w:r w:rsidRPr="00BC7AAB">
        <w:rPr>
          <w:sz w:val="28"/>
          <w:szCs w:val="28"/>
        </w:rPr>
        <w:t xml:space="preserve">". Алматы: </w:t>
      </w:r>
      <w:proofErr w:type="spellStart"/>
      <w:r w:rsidRPr="00BC7AAB">
        <w:rPr>
          <w:sz w:val="28"/>
          <w:szCs w:val="28"/>
        </w:rPr>
        <w:t>Білім</w:t>
      </w:r>
      <w:proofErr w:type="spellEnd"/>
      <w:r w:rsidRPr="00BC7AAB">
        <w:rPr>
          <w:sz w:val="28"/>
          <w:szCs w:val="28"/>
        </w:rPr>
        <w:t>.</w:t>
      </w:r>
    </w:p>
    <w:p w14:paraId="33CD1C11" w14:textId="77777777" w:rsidR="00BC7AAB" w:rsidRPr="00BC7AAB" w:rsidRDefault="00BC7AAB" w:rsidP="00BC7AAB">
      <w:pPr>
        <w:pStyle w:val="a3"/>
        <w:numPr>
          <w:ilvl w:val="0"/>
          <w:numId w:val="12"/>
        </w:numPr>
        <w:spacing w:line="360" w:lineRule="auto"/>
        <w:jc w:val="both"/>
        <w:rPr>
          <w:sz w:val="28"/>
          <w:szCs w:val="28"/>
        </w:rPr>
      </w:pPr>
      <w:proofErr w:type="spellStart"/>
      <w:r w:rsidRPr="00BC7AAB">
        <w:rPr>
          <w:sz w:val="28"/>
          <w:szCs w:val="28"/>
        </w:rPr>
        <w:lastRenderedPageBreak/>
        <w:t>Қазақстан</w:t>
      </w:r>
      <w:proofErr w:type="spellEnd"/>
      <w:r w:rsidRPr="00BC7AAB">
        <w:rPr>
          <w:sz w:val="28"/>
          <w:szCs w:val="28"/>
        </w:rPr>
        <w:t xml:space="preserve"> </w:t>
      </w:r>
      <w:proofErr w:type="spellStart"/>
      <w:r w:rsidRPr="00BC7AAB">
        <w:rPr>
          <w:sz w:val="28"/>
          <w:szCs w:val="28"/>
        </w:rPr>
        <w:t>Республикасы</w:t>
      </w:r>
      <w:proofErr w:type="spellEnd"/>
      <w:r w:rsidRPr="00BC7AAB">
        <w:rPr>
          <w:sz w:val="28"/>
          <w:szCs w:val="28"/>
        </w:rPr>
        <w:t xml:space="preserve"> </w:t>
      </w:r>
      <w:proofErr w:type="spellStart"/>
      <w:r w:rsidRPr="00BC7AAB">
        <w:rPr>
          <w:sz w:val="28"/>
          <w:szCs w:val="28"/>
        </w:rPr>
        <w:t>Білім</w:t>
      </w:r>
      <w:proofErr w:type="spellEnd"/>
      <w:r w:rsidRPr="00BC7AAB">
        <w:rPr>
          <w:sz w:val="28"/>
          <w:szCs w:val="28"/>
        </w:rPr>
        <w:t xml:space="preserve"> </w:t>
      </w:r>
      <w:proofErr w:type="spellStart"/>
      <w:r w:rsidRPr="00BC7AAB">
        <w:rPr>
          <w:sz w:val="28"/>
          <w:szCs w:val="28"/>
        </w:rPr>
        <w:t>және</w:t>
      </w:r>
      <w:proofErr w:type="spellEnd"/>
      <w:r w:rsidRPr="00BC7AAB">
        <w:rPr>
          <w:sz w:val="28"/>
          <w:szCs w:val="28"/>
        </w:rPr>
        <w:t xml:space="preserve"> </w:t>
      </w:r>
      <w:proofErr w:type="spellStart"/>
      <w:r w:rsidRPr="00BC7AAB">
        <w:rPr>
          <w:sz w:val="28"/>
          <w:szCs w:val="28"/>
        </w:rPr>
        <w:t>ғылым</w:t>
      </w:r>
      <w:proofErr w:type="spellEnd"/>
      <w:r w:rsidRPr="00BC7AAB">
        <w:rPr>
          <w:sz w:val="28"/>
          <w:szCs w:val="28"/>
        </w:rPr>
        <w:t xml:space="preserve"> </w:t>
      </w:r>
      <w:proofErr w:type="spellStart"/>
      <w:r w:rsidRPr="00BC7AAB">
        <w:rPr>
          <w:sz w:val="28"/>
          <w:szCs w:val="28"/>
        </w:rPr>
        <w:t>министрлігі</w:t>
      </w:r>
      <w:proofErr w:type="spellEnd"/>
      <w:r w:rsidRPr="00BC7AAB">
        <w:rPr>
          <w:sz w:val="28"/>
          <w:szCs w:val="28"/>
        </w:rPr>
        <w:t xml:space="preserve"> (2020). "</w:t>
      </w:r>
      <w:proofErr w:type="spellStart"/>
      <w:r w:rsidRPr="00BC7AAB">
        <w:rPr>
          <w:sz w:val="28"/>
          <w:szCs w:val="28"/>
        </w:rPr>
        <w:t>Функционалдық</w:t>
      </w:r>
      <w:proofErr w:type="spellEnd"/>
      <w:r w:rsidRPr="00BC7AAB">
        <w:rPr>
          <w:sz w:val="28"/>
          <w:szCs w:val="28"/>
        </w:rPr>
        <w:t xml:space="preserve"> </w:t>
      </w:r>
      <w:proofErr w:type="spellStart"/>
      <w:r w:rsidRPr="00BC7AAB">
        <w:rPr>
          <w:sz w:val="28"/>
          <w:szCs w:val="28"/>
        </w:rPr>
        <w:t>сауаттылықты</w:t>
      </w:r>
      <w:proofErr w:type="spellEnd"/>
      <w:r w:rsidRPr="00BC7AAB">
        <w:rPr>
          <w:sz w:val="28"/>
          <w:szCs w:val="28"/>
        </w:rPr>
        <w:t xml:space="preserve"> </w:t>
      </w:r>
      <w:proofErr w:type="spellStart"/>
      <w:r w:rsidRPr="00BC7AAB">
        <w:rPr>
          <w:sz w:val="28"/>
          <w:szCs w:val="28"/>
        </w:rPr>
        <w:t>дамыту</w:t>
      </w:r>
      <w:proofErr w:type="spellEnd"/>
      <w:r w:rsidRPr="00BC7AAB">
        <w:rPr>
          <w:sz w:val="28"/>
          <w:szCs w:val="28"/>
        </w:rPr>
        <w:t xml:space="preserve"> </w:t>
      </w:r>
      <w:proofErr w:type="spellStart"/>
      <w:r w:rsidRPr="00BC7AAB">
        <w:rPr>
          <w:sz w:val="28"/>
          <w:szCs w:val="28"/>
        </w:rPr>
        <w:t>бағдарламасы</w:t>
      </w:r>
      <w:proofErr w:type="spellEnd"/>
      <w:r w:rsidRPr="00BC7AAB">
        <w:rPr>
          <w:sz w:val="28"/>
          <w:szCs w:val="28"/>
        </w:rPr>
        <w:t>". Астана.</w:t>
      </w:r>
    </w:p>
    <w:p w14:paraId="5EBA74DE" w14:textId="77777777" w:rsidR="00BC7AAB" w:rsidRPr="00BC7AAB" w:rsidRDefault="00BC7AAB" w:rsidP="00BC7AAB">
      <w:pPr>
        <w:pStyle w:val="a3"/>
        <w:numPr>
          <w:ilvl w:val="0"/>
          <w:numId w:val="12"/>
        </w:numPr>
        <w:spacing w:line="360" w:lineRule="auto"/>
        <w:jc w:val="both"/>
        <w:rPr>
          <w:sz w:val="28"/>
          <w:szCs w:val="28"/>
        </w:rPr>
      </w:pPr>
      <w:proofErr w:type="spellStart"/>
      <w:r w:rsidRPr="00BC7AAB">
        <w:rPr>
          <w:sz w:val="28"/>
          <w:szCs w:val="28"/>
        </w:rPr>
        <w:t>Сейдахметов</w:t>
      </w:r>
      <w:proofErr w:type="spellEnd"/>
      <w:r w:rsidRPr="00BC7AAB">
        <w:rPr>
          <w:sz w:val="28"/>
          <w:szCs w:val="28"/>
        </w:rPr>
        <w:t>, Ә. (2019). "</w:t>
      </w:r>
      <w:proofErr w:type="spellStart"/>
      <w:r w:rsidRPr="00BC7AAB">
        <w:rPr>
          <w:sz w:val="28"/>
          <w:szCs w:val="28"/>
        </w:rPr>
        <w:t>Бастауыш</w:t>
      </w:r>
      <w:proofErr w:type="spellEnd"/>
      <w:r w:rsidRPr="00BC7AAB">
        <w:rPr>
          <w:sz w:val="28"/>
          <w:szCs w:val="28"/>
        </w:rPr>
        <w:t xml:space="preserve"> </w:t>
      </w:r>
      <w:proofErr w:type="spellStart"/>
      <w:r w:rsidRPr="00BC7AAB">
        <w:rPr>
          <w:sz w:val="28"/>
          <w:szCs w:val="28"/>
        </w:rPr>
        <w:t>сыныптарда</w:t>
      </w:r>
      <w:proofErr w:type="spellEnd"/>
      <w:r w:rsidRPr="00BC7AAB">
        <w:rPr>
          <w:sz w:val="28"/>
          <w:szCs w:val="28"/>
        </w:rPr>
        <w:t xml:space="preserve"> </w:t>
      </w:r>
      <w:proofErr w:type="spellStart"/>
      <w:r w:rsidRPr="00BC7AAB">
        <w:rPr>
          <w:sz w:val="28"/>
          <w:szCs w:val="28"/>
        </w:rPr>
        <w:t>оқытудың</w:t>
      </w:r>
      <w:proofErr w:type="spellEnd"/>
      <w:r w:rsidRPr="00BC7AAB">
        <w:rPr>
          <w:sz w:val="28"/>
          <w:szCs w:val="28"/>
        </w:rPr>
        <w:t xml:space="preserve"> </w:t>
      </w:r>
      <w:proofErr w:type="spellStart"/>
      <w:r w:rsidRPr="00BC7AAB">
        <w:rPr>
          <w:sz w:val="28"/>
          <w:szCs w:val="28"/>
        </w:rPr>
        <w:t>инновациялық</w:t>
      </w:r>
      <w:proofErr w:type="spellEnd"/>
      <w:r w:rsidRPr="00BC7AAB">
        <w:rPr>
          <w:sz w:val="28"/>
          <w:szCs w:val="28"/>
        </w:rPr>
        <w:t xml:space="preserve"> </w:t>
      </w:r>
      <w:proofErr w:type="spellStart"/>
      <w:r w:rsidRPr="00BC7AAB">
        <w:rPr>
          <w:sz w:val="28"/>
          <w:szCs w:val="28"/>
        </w:rPr>
        <w:t>технологиялары</w:t>
      </w:r>
      <w:proofErr w:type="spellEnd"/>
      <w:r w:rsidRPr="00BC7AAB">
        <w:rPr>
          <w:sz w:val="28"/>
          <w:szCs w:val="28"/>
        </w:rPr>
        <w:t xml:space="preserve">". Алматы: </w:t>
      </w:r>
      <w:proofErr w:type="spellStart"/>
      <w:r w:rsidRPr="00BC7AAB">
        <w:rPr>
          <w:sz w:val="28"/>
          <w:szCs w:val="28"/>
        </w:rPr>
        <w:t>Қазақ</w:t>
      </w:r>
      <w:proofErr w:type="spellEnd"/>
      <w:r w:rsidRPr="00BC7AAB">
        <w:rPr>
          <w:sz w:val="28"/>
          <w:szCs w:val="28"/>
        </w:rPr>
        <w:t xml:space="preserve"> </w:t>
      </w:r>
      <w:proofErr w:type="spellStart"/>
      <w:r w:rsidRPr="00BC7AAB">
        <w:rPr>
          <w:sz w:val="28"/>
          <w:szCs w:val="28"/>
        </w:rPr>
        <w:t>университеті</w:t>
      </w:r>
      <w:proofErr w:type="spellEnd"/>
      <w:r w:rsidRPr="00BC7AAB">
        <w:rPr>
          <w:sz w:val="28"/>
          <w:szCs w:val="28"/>
        </w:rPr>
        <w:t>.</w:t>
      </w:r>
    </w:p>
    <w:p w14:paraId="4B470AA4" w14:textId="33DD5E65" w:rsidR="00095703" w:rsidRPr="00BC7AAB" w:rsidRDefault="00095703" w:rsidP="00BC7AAB">
      <w:pPr>
        <w:pStyle w:val="a3"/>
        <w:spacing w:line="360" w:lineRule="auto"/>
        <w:jc w:val="both"/>
        <w:rPr>
          <w:sz w:val="28"/>
          <w:szCs w:val="28"/>
        </w:rPr>
      </w:pPr>
    </w:p>
    <w:p w14:paraId="7F701927" w14:textId="77777777" w:rsidR="00F12C76" w:rsidRPr="00BC7AAB" w:rsidRDefault="00F12C76" w:rsidP="00BC7AAB">
      <w:pPr>
        <w:spacing w:after="0" w:line="360" w:lineRule="auto"/>
        <w:ind w:firstLine="709"/>
        <w:jc w:val="both"/>
        <w:rPr>
          <w:szCs w:val="28"/>
        </w:rPr>
      </w:pPr>
    </w:p>
    <w:sectPr w:rsidR="00F12C76" w:rsidRPr="00BC7AAB" w:rsidSect="00540BD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C16"/>
    <w:multiLevelType w:val="multilevel"/>
    <w:tmpl w:val="D7E2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11D8D"/>
    <w:multiLevelType w:val="multilevel"/>
    <w:tmpl w:val="ABEE3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56913"/>
    <w:multiLevelType w:val="multilevel"/>
    <w:tmpl w:val="B9EE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140AD"/>
    <w:multiLevelType w:val="multilevel"/>
    <w:tmpl w:val="EEA6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021B7"/>
    <w:multiLevelType w:val="multilevel"/>
    <w:tmpl w:val="3866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2A2C"/>
    <w:multiLevelType w:val="multilevel"/>
    <w:tmpl w:val="4148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B546A"/>
    <w:multiLevelType w:val="multilevel"/>
    <w:tmpl w:val="4D38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97ADF"/>
    <w:multiLevelType w:val="multilevel"/>
    <w:tmpl w:val="04DE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139AE"/>
    <w:multiLevelType w:val="multilevel"/>
    <w:tmpl w:val="16E6BC0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4EB6650C"/>
    <w:multiLevelType w:val="multilevel"/>
    <w:tmpl w:val="8492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C373B"/>
    <w:multiLevelType w:val="multilevel"/>
    <w:tmpl w:val="FD20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B0669"/>
    <w:multiLevelType w:val="multilevel"/>
    <w:tmpl w:val="471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405677">
    <w:abstractNumId w:val="4"/>
  </w:num>
  <w:num w:numId="2" w16cid:durableId="1278832178">
    <w:abstractNumId w:val="7"/>
  </w:num>
  <w:num w:numId="3" w16cid:durableId="662898710">
    <w:abstractNumId w:val="2"/>
  </w:num>
  <w:num w:numId="4" w16cid:durableId="1692995809">
    <w:abstractNumId w:val="10"/>
  </w:num>
  <w:num w:numId="5" w16cid:durableId="539513059">
    <w:abstractNumId w:val="5"/>
  </w:num>
  <w:num w:numId="6" w16cid:durableId="526523215">
    <w:abstractNumId w:val="1"/>
  </w:num>
  <w:num w:numId="7" w16cid:durableId="1065949611">
    <w:abstractNumId w:val="3"/>
  </w:num>
  <w:num w:numId="8" w16cid:durableId="1573808885">
    <w:abstractNumId w:val="6"/>
  </w:num>
  <w:num w:numId="9" w16cid:durableId="720055720">
    <w:abstractNumId w:val="11"/>
  </w:num>
  <w:num w:numId="10" w16cid:durableId="1730498346">
    <w:abstractNumId w:val="8"/>
  </w:num>
  <w:num w:numId="11" w16cid:durableId="1039013597">
    <w:abstractNumId w:val="9"/>
  </w:num>
  <w:num w:numId="12" w16cid:durableId="76292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03"/>
    <w:rsid w:val="00095703"/>
    <w:rsid w:val="000F5E3B"/>
    <w:rsid w:val="00165EE9"/>
    <w:rsid w:val="00383A26"/>
    <w:rsid w:val="00465980"/>
    <w:rsid w:val="005056A6"/>
    <w:rsid w:val="00540BDC"/>
    <w:rsid w:val="006564F0"/>
    <w:rsid w:val="006C0B77"/>
    <w:rsid w:val="00745677"/>
    <w:rsid w:val="00763782"/>
    <w:rsid w:val="008242FF"/>
    <w:rsid w:val="00870751"/>
    <w:rsid w:val="008E4974"/>
    <w:rsid w:val="00922C48"/>
    <w:rsid w:val="00950ACA"/>
    <w:rsid w:val="00A13A08"/>
    <w:rsid w:val="00A75705"/>
    <w:rsid w:val="00A92111"/>
    <w:rsid w:val="00B915B7"/>
    <w:rsid w:val="00BC7AA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DB0D"/>
  <w15:chartTrackingRefBased/>
  <w15:docId w15:val="{B27CD583-613F-4D3F-AE73-36B6B5E9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uiPriority w:val="9"/>
    <w:semiHidden/>
    <w:unhideWhenUsed/>
    <w:qFormat/>
    <w:rsid w:val="00BC7A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4F0"/>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BC7A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374">
      <w:bodyDiv w:val="1"/>
      <w:marLeft w:val="0"/>
      <w:marRight w:val="0"/>
      <w:marTop w:val="0"/>
      <w:marBottom w:val="0"/>
      <w:divBdr>
        <w:top w:val="none" w:sz="0" w:space="0" w:color="auto"/>
        <w:left w:val="none" w:sz="0" w:space="0" w:color="auto"/>
        <w:bottom w:val="none" w:sz="0" w:space="0" w:color="auto"/>
        <w:right w:val="none" w:sz="0" w:space="0" w:color="auto"/>
      </w:divBdr>
    </w:div>
    <w:div w:id="205457968">
      <w:bodyDiv w:val="1"/>
      <w:marLeft w:val="0"/>
      <w:marRight w:val="0"/>
      <w:marTop w:val="0"/>
      <w:marBottom w:val="0"/>
      <w:divBdr>
        <w:top w:val="none" w:sz="0" w:space="0" w:color="auto"/>
        <w:left w:val="none" w:sz="0" w:space="0" w:color="auto"/>
        <w:bottom w:val="none" w:sz="0" w:space="0" w:color="auto"/>
        <w:right w:val="none" w:sz="0" w:space="0" w:color="auto"/>
      </w:divBdr>
    </w:div>
    <w:div w:id="577133863">
      <w:bodyDiv w:val="1"/>
      <w:marLeft w:val="0"/>
      <w:marRight w:val="0"/>
      <w:marTop w:val="0"/>
      <w:marBottom w:val="0"/>
      <w:divBdr>
        <w:top w:val="none" w:sz="0" w:space="0" w:color="auto"/>
        <w:left w:val="none" w:sz="0" w:space="0" w:color="auto"/>
        <w:bottom w:val="none" w:sz="0" w:space="0" w:color="auto"/>
        <w:right w:val="none" w:sz="0" w:space="0" w:color="auto"/>
      </w:divBdr>
    </w:div>
    <w:div w:id="781651027">
      <w:bodyDiv w:val="1"/>
      <w:marLeft w:val="0"/>
      <w:marRight w:val="0"/>
      <w:marTop w:val="0"/>
      <w:marBottom w:val="0"/>
      <w:divBdr>
        <w:top w:val="none" w:sz="0" w:space="0" w:color="auto"/>
        <w:left w:val="none" w:sz="0" w:space="0" w:color="auto"/>
        <w:bottom w:val="none" w:sz="0" w:space="0" w:color="auto"/>
        <w:right w:val="none" w:sz="0" w:space="0" w:color="auto"/>
      </w:divBdr>
    </w:div>
    <w:div w:id="1067143034">
      <w:bodyDiv w:val="1"/>
      <w:marLeft w:val="0"/>
      <w:marRight w:val="0"/>
      <w:marTop w:val="0"/>
      <w:marBottom w:val="0"/>
      <w:divBdr>
        <w:top w:val="none" w:sz="0" w:space="0" w:color="auto"/>
        <w:left w:val="none" w:sz="0" w:space="0" w:color="auto"/>
        <w:bottom w:val="none" w:sz="0" w:space="0" w:color="auto"/>
        <w:right w:val="none" w:sz="0" w:space="0" w:color="auto"/>
      </w:divBdr>
    </w:div>
    <w:div w:id="1274752263">
      <w:bodyDiv w:val="1"/>
      <w:marLeft w:val="0"/>
      <w:marRight w:val="0"/>
      <w:marTop w:val="0"/>
      <w:marBottom w:val="0"/>
      <w:divBdr>
        <w:top w:val="none" w:sz="0" w:space="0" w:color="auto"/>
        <w:left w:val="none" w:sz="0" w:space="0" w:color="auto"/>
        <w:bottom w:val="none" w:sz="0" w:space="0" w:color="auto"/>
        <w:right w:val="none" w:sz="0" w:space="0" w:color="auto"/>
      </w:divBdr>
    </w:div>
    <w:div w:id="1286933492">
      <w:bodyDiv w:val="1"/>
      <w:marLeft w:val="0"/>
      <w:marRight w:val="0"/>
      <w:marTop w:val="0"/>
      <w:marBottom w:val="0"/>
      <w:divBdr>
        <w:top w:val="none" w:sz="0" w:space="0" w:color="auto"/>
        <w:left w:val="none" w:sz="0" w:space="0" w:color="auto"/>
        <w:bottom w:val="none" w:sz="0" w:space="0" w:color="auto"/>
        <w:right w:val="none" w:sz="0" w:space="0" w:color="auto"/>
      </w:divBdr>
    </w:div>
    <w:div w:id="1319266595">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sChild>
        <w:div w:id="330640895">
          <w:marLeft w:val="0"/>
          <w:marRight w:val="0"/>
          <w:marTop w:val="0"/>
          <w:marBottom w:val="0"/>
          <w:divBdr>
            <w:top w:val="none" w:sz="0" w:space="0" w:color="auto"/>
            <w:left w:val="none" w:sz="0" w:space="0" w:color="auto"/>
            <w:bottom w:val="none" w:sz="0" w:space="0" w:color="auto"/>
            <w:right w:val="none" w:sz="0" w:space="0" w:color="auto"/>
          </w:divBdr>
        </w:div>
        <w:div w:id="447284967">
          <w:marLeft w:val="0"/>
          <w:marRight w:val="0"/>
          <w:marTop w:val="0"/>
          <w:marBottom w:val="0"/>
          <w:divBdr>
            <w:top w:val="none" w:sz="0" w:space="0" w:color="auto"/>
            <w:left w:val="none" w:sz="0" w:space="0" w:color="auto"/>
            <w:bottom w:val="none" w:sz="0" w:space="0" w:color="auto"/>
            <w:right w:val="none" w:sz="0" w:space="0" w:color="auto"/>
          </w:divBdr>
        </w:div>
      </w:divsChild>
    </w:div>
    <w:div w:id="1606695784">
      <w:bodyDiv w:val="1"/>
      <w:marLeft w:val="0"/>
      <w:marRight w:val="0"/>
      <w:marTop w:val="0"/>
      <w:marBottom w:val="0"/>
      <w:divBdr>
        <w:top w:val="none" w:sz="0" w:space="0" w:color="auto"/>
        <w:left w:val="none" w:sz="0" w:space="0" w:color="auto"/>
        <w:bottom w:val="none" w:sz="0" w:space="0" w:color="auto"/>
        <w:right w:val="none" w:sz="0" w:space="0" w:color="auto"/>
      </w:divBdr>
    </w:div>
    <w:div w:id="1812672259">
      <w:bodyDiv w:val="1"/>
      <w:marLeft w:val="0"/>
      <w:marRight w:val="0"/>
      <w:marTop w:val="0"/>
      <w:marBottom w:val="0"/>
      <w:divBdr>
        <w:top w:val="none" w:sz="0" w:space="0" w:color="auto"/>
        <w:left w:val="none" w:sz="0" w:space="0" w:color="auto"/>
        <w:bottom w:val="none" w:sz="0" w:space="0" w:color="auto"/>
        <w:right w:val="none" w:sz="0" w:space="0" w:color="auto"/>
      </w:divBdr>
    </w:div>
    <w:div w:id="1948661723">
      <w:bodyDiv w:val="1"/>
      <w:marLeft w:val="0"/>
      <w:marRight w:val="0"/>
      <w:marTop w:val="0"/>
      <w:marBottom w:val="0"/>
      <w:divBdr>
        <w:top w:val="none" w:sz="0" w:space="0" w:color="auto"/>
        <w:left w:val="none" w:sz="0" w:space="0" w:color="auto"/>
        <w:bottom w:val="none" w:sz="0" w:space="0" w:color="auto"/>
        <w:right w:val="none" w:sz="0" w:space="0" w:color="auto"/>
      </w:divBdr>
    </w:div>
    <w:div w:id="1966957863">
      <w:bodyDiv w:val="1"/>
      <w:marLeft w:val="0"/>
      <w:marRight w:val="0"/>
      <w:marTop w:val="0"/>
      <w:marBottom w:val="0"/>
      <w:divBdr>
        <w:top w:val="none" w:sz="0" w:space="0" w:color="auto"/>
        <w:left w:val="none" w:sz="0" w:space="0" w:color="auto"/>
        <w:bottom w:val="none" w:sz="0" w:space="0" w:color="auto"/>
        <w:right w:val="none" w:sz="0" w:space="0" w:color="auto"/>
      </w:divBdr>
    </w:div>
    <w:div w:id="1987781985">
      <w:bodyDiv w:val="1"/>
      <w:marLeft w:val="0"/>
      <w:marRight w:val="0"/>
      <w:marTop w:val="0"/>
      <w:marBottom w:val="0"/>
      <w:divBdr>
        <w:top w:val="none" w:sz="0" w:space="0" w:color="auto"/>
        <w:left w:val="none" w:sz="0" w:space="0" w:color="auto"/>
        <w:bottom w:val="none" w:sz="0" w:space="0" w:color="auto"/>
        <w:right w:val="none" w:sz="0" w:space="0" w:color="auto"/>
      </w:divBdr>
    </w:div>
    <w:div w:id="2111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2025-02-06T14:19:00Z</dcterms:created>
  <dcterms:modified xsi:type="dcterms:W3CDTF">2025-03-02T06:44:00Z</dcterms:modified>
</cp:coreProperties>
</file>